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DEBA" w14:textId="77777777" w:rsidR="00EE1C6B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  <w:i/>
        </w:rPr>
        <w:t xml:space="preserve">Załącznik nr </w:t>
      </w:r>
      <w:r>
        <w:rPr>
          <w:rFonts w:ascii="Arial Narrow" w:hAnsi="Arial Narrow" w:cs="Arial"/>
          <w:i/>
        </w:rPr>
        <w:t>6</w:t>
      </w:r>
      <w:r w:rsidRPr="00364C91">
        <w:rPr>
          <w:rFonts w:ascii="Arial Narrow" w:hAnsi="Arial Narrow" w:cs="Arial"/>
          <w:i/>
        </w:rPr>
        <w:t xml:space="preserve"> do Zapytania Ofertowego </w:t>
      </w:r>
      <w:r>
        <w:rPr>
          <w:rFonts w:ascii="Arial Narrow" w:hAnsi="Arial Narrow" w:cs="Arial"/>
          <w:i/>
        </w:rPr>
        <w:t xml:space="preserve">nr </w:t>
      </w:r>
      <w:r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>
        <w:rPr>
          <w:rFonts w:ascii="Arial Narrow" w:hAnsi="Arial Narrow" w:cs="Arial"/>
          <w:i/>
        </w:rPr>
        <w:t>–</w:t>
      </w:r>
    </w:p>
    <w:p w14:paraId="572AD531" w14:textId="541B3225" w:rsidR="00EE1C6B" w:rsidRPr="00EE1C6B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i/>
        </w:rPr>
      </w:pPr>
      <w:r w:rsidRPr="00B60F86">
        <w:rPr>
          <w:rFonts w:ascii="Arial Narrow" w:hAnsi="Arial Narrow" w:cs="Arial"/>
          <w:b/>
          <w:bCs/>
          <w:i/>
        </w:rPr>
        <w:t>W</w:t>
      </w:r>
      <w:r w:rsidRPr="00364C91">
        <w:rPr>
          <w:rFonts w:ascii="Arial Narrow" w:hAnsi="Arial Narrow" w:cs="Arial"/>
          <w:b/>
          <w:i/>
        </w:rPr>
        <w:t>zór umowy z Wykonawcą</w:t>
      </w:r>
    </w:p>
    <w:p w14:paraId="2141A779" w14:textId="77777777" w:rsidR="00EE1C6B" w:rsidRPr="00364C91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6EC28B4B" w14:textId="77777777" w:rsidR="00EE1C6B" w:rsidRPr="00364C91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 xml:space="preserve">UMOWA </w:t>
      </w:r>
    </w:p>
    <w:p w14:paraId="3866C13F" w14:textId="77777777" w:rsidR="00EE1C6B" w:rsidRPr="005B5B08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nr</w:t>
      </w:r>
      <w:r w:rsidRPr="005B5B08">
        <w:rPr>
          <w:rFonts w:ascii="Arial Narrow" w:hAnsi="Arial Narrow" w:cs="Arial"/>
          <w:bCs/>
        </w:rPr>
        <w:t xml:space="preserve"> …………….........…………….</w:t>
      </w:r>
    </w:p>
    <w:p w14:paraId="5910513F" w14:textId="77777777" w:rsidR="00EE1C6B" w:rsidRPr="005B5B08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Cs/>
        </w:rPr>
      </w:pPr>
      <w:r w:rsidRPr="005B5B08">
        <w:rPr>
          <w:rFonts w:ascii="Arial Narrow" w:hAnsi="Arial Narrow" w:cs="Arial"/>
          <w:bCs/>
        </w:rPr>
        <w:t>zawarta w dniu</w:t>
      </w:r>
      <w:r>
        <w:rPr>
          <w:rFonts w:ascii="Arial Narrow" w:hAnsi="Arial Narrow" w:cs="Arial"/>
          <w:bCs/>
        </w:rPr>
        <w:t>………………………………………</w:t>
      </w:r>
      <w:r w:rsidRPr="005B5B08">
        <w:rPr>
          <w:rFonts w:ascii="Arial Narrow" w:hAnsi="Arial Narrow" w:cs="Arial"/>
          <w:bCs/>
        </w:rPr>
        <w:t xml:space="preserve">   </w:t>
      </w:r>
    </w:p>
    <w:p w14:paraId="3D689567" w14:textId="0D63E43D" w:rsidR="00EE1C6B" w:rsidRPr="00EE1C6B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Cs/>
        </w:rPr>
      </w:pPr>
      <w:r w:rsidRPr="005B5B08">
        <w:rPr>
          <w:rFonts w:ascii="Arial Narrow" w:hAnsi="Arial Narrow" w:cs="Arial"/>
          <w:bCs/>
        </w:rPr>
        <w:t xml:space="preserve"> w  .............................................................. </w:t>
      </w:r>
    </w:p>
    <w:p w14:paraId="703870D9" w14:textId="77777777" w:rsidR="00EE1C6B" w:rsidRPr="00364C91" w:rsidRDefault="00EE1C6B" w:rsidP="00EE1C6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364C91">
        <w:rPr>
          <w:rFonts w:ascii="Arial Narrow" w:eastAsia="Times New Roman" w:hAnsi="Arial Narrow" w:cs="Arial"/>
          <w:color w:val="000000"/>
          <w:lang w:eastAsia="pl-PL"/>
        </w:rPr>
        <w:t>pomiędzy :</w:t>
      </w:r>
    </w:p>
    <w:p w14:paraId="404E2C45" w14:textId="77777777" w:rsidR="00EE1C6B" w:rsidRPr="003E556F" w:rsidRDefault="00EE1C6B" w:rsidP="00EE1C6B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E556F">
        <w:rPr>
          <w:rFonts w:ascii="Arial Narrow" w:eastAsia="Times New Roman" w:hAnsi="Arial Narrow" w:cs="Arial"/>
          <w:bCs/>
          <w:kern w:val="36"/>
          <w:lang w:eastAsia="pl-PL"/>
        </w:rPr>
        <w:t>Pomorska Sieć Centrów Organizacji Pozarządowych</w:t>
      </w:r>
      <w:r>
        <w:rPr>
          <w:rFonts w:ascii="Arial Narrow" w:eastAsia="Times New Roman" w:hAnsi="Arial Narrow" w:cs="Arial"/>
          <w:bCs/>
          <w:kern w:val="36"/>
          <w:lang w:eastAsia="pl-PL"/>
        </w:rPr>
        <w:t xml:space="preserve"> </w:t>
      </w:r>
      <w:r w:rsidRPr="001B235A">
        <w:rPr>
          <w:rFonts w:ascii="Arial Narrow" w:eastAsia="Times New Roman" w:hAnsi="Arial Narrow" w:cs="Arial"/>
          <w:bCs/>
          <w:kern w:val="36"/>
          <w:lang w:eastAsia="pl-PL"/>
        </w:rPr>
        <w:t>ul. Jeziorna 2/33</w:t>
      </w:r>
      <w:r>
        <w:rPr>
          <w:rFonts w:ascii="Arial Narrow" w:eastAsia="Times New Roman" w:hAnsi="Arial Narrow" w:cs="Arial"/>
          <w:bCs/>
          <w:kern w:val="36"/>
          <w:lang w:eastAsia="pl-PL"/>
        </w:rPr>
        <w:t xml:space="preserve"> </w:t>
      </w:r>
      <w:r w:rsidRPr="001B235A">
        <w:rPr>
          <w:rFonts w:ascii="Arial Narrow" w:eastAsia="Times New Roman" w:hAnsi="Arial Narrow" w:cs="Arial"/>
          <w:bCs/>
          <w:kern w:val="36"/>
          <w:lang w:eastAsia="pl-PL"/>
        </w:rPr>
        <w:t xml:space="preserve">83-300 </w:t>
      </w:r>
      <w:r>
        <w:rPr>
          <w:rFonts w:ascii="Arial Narrow" w:eastAsia="Times New Roman" w:hAnsi="Arial Narrow" w:cs="Arial"/>
          <w:bCs/>
          <w:kern w:val="36"/>
          <w:lang w:eastAsia="pl-PL"/>
        </w:rPr>
        <w:t>K</w:t>
      </w:r>
      <w:r w:rsidRPr="001B235A">
        <w:rPr>
          <w:rFonts w:ascii="Arial Narrow" w:eastAsia="Times New Roman" w:hAnsi="Arial Narrow" w:cs="Arial"/>
          <w:bCs/>
          <w:kern w:val="36"/>
          <w:lang w:eastAsia="pl-PL"/>
        </w:rPr>
        <w:t>artuzy</w:t>
      </w:r>
      <w:r>
        <w:rPr>
          <w:rFonts w:ascii="Arial Narrow" w:eastAsia="Times New Roman" w:hAnsi="Arial Narrow" w:cs="Arial"/>
          <w:bCs/>
          <w:kern w:val="36"/>
          <w:lang w:eastAsia="pl-PL"/>
        </w:rPr>
        <w:t xml:space="preserve">. KRS </w:t>
      </w:r>
      <w:r w:rsidRPr="00845AC3">
        <w:rPr>
          <w:rFonts w:ascii="Arial Narrow" w:eastAsia="Times New Roman" w:hAnsi="Arial Narrow" w:cs="Arial"/>
          <w:bCs/>
          <w:kern w:val="36"/>
          <w:lang w:eastAsia="pl-PL"/>
        </w:rPr>
        <w:t>0000534268</w:t>
      </w:r>
      <w:r>
        <w:rPr>
          <w:rFonts w:ascii="Arial Narrow" w:eastAsia="Times New Roman" w:hAnsi="Arial Narrow" w:cs="Arial"/>
          <w:bCs/>
          <w:kern w:val="36"/>
          <w:lang w:eastAsia="pl-PL"/>
        </w:rPr>
        <w:t xml:space="preserve"> NIP </w:t>
      </w:r>
      <w:r w:rsidRPr="00FC49A5">
        <w:rPr>
          <w:rFonts w:ascii="Arial Narrow" w:eastAsia="Times New Roman" w:hAnsi="Arial Narrow" w:cs="Arial"/>
          <w:bCs/>
          <w:kern w:val="36"/>
          <w:lang w:eastAsia="pl-PL"/>
        </w:rPr>
        <w:t>8393177537</w:t>
      </w:r>
      <w:r>
        <w:rPr>
          <w:rFonts w:ascii="Arial Narrow" w:eastAsia="Times New Roman" w:hAnsi="Arial Narrow" w:cs="Arial"/>
          <w:bCs/>
          <w:kern w:val="36"/>
          <w:lang w:eastAsia="pl-PL"/>
        </w:rPr>
        <w:t xml:space="preserve"> Regon </w:t>
      </w:r>
      <w:r w:rsidRPr="00D90958">
        <w:rPr>
          <w:rFonts w:ascii="Arial Narrow" w:eastAsia="Times New Roman" w:hAnsi="Arial Narrow" w:cs="Arial"/>
          <w:bCs/>
          <w:kern w:val="36"/>
          <w:lang w:eastAsia="pl-PL"/>
        </w:rPr>
        <w:t>360285914</w:t>
      </w:r>
    </w:p>
    <w:p w14:paraId="12051B3A" w14:textId="77777777" w:rsidR="00EE1C6B" w:rsidRPr="00364C91" w:rsidRDefault="00EE1C6B" w:rsidP="00EE1C6B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, zwaną dalej „</w:t>
      </w:r>
      <w:r w:rsidRPr="00364C91">
        <w:rPr>
          <w:rFonts w:ascii="Arial Narrow" w:hAnsi="Arial Narrow" w:cs="Arial"/>
          <w:b/>
          <w:color w:val="000000"/>
        </w:rPr>
        <w:t>Zamawiającym</w:t>
      </w:r>
      <w:r w:rsidRPr="00364C91">
        <w:rPr>
          <w:rFonts w:ascii="Arial Narrow" w:hAnsi="Arial Narrow" w:cs="Arial"/>
          <w:color w:val="000000"/>
        </w:rPr>
        <w:t>”,</w:t>
      </w:r>
    </w:p>
    <w:p w14:paraId="68F23079" w14:textId="77777777" w:rsidR="00EE1C6B" w:rsidRPr="00364C91" w:rsidRDefault="00EE1C6B" w:rsidP="00EE1C6B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reprezentowanym przez:</w:t>
      </w:r>
    </w:p>
    <w:p w14:paraId="2E3A78D6" w14:textId="77777777" w:rsidR="00EE1C6B" w:rsidRPr="00364C91" w:rsidRDefault="00EE1C6B" w:rsidP="00EE1C6B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……………………………………………………………..……………………………………………………</w:t>
      </w:r>
      <w:r>
        <w:rPr>
          <w:rFonts w:ascii="Arial Narrow" w:hAnsi="Arial Narrow" w:cs="Arial"/>
          <w:color w:val="000000"/>
        </w:rPr>
        <w:t>.</w:t>
      </w:r>
      <w:r w:rsidRPr="00364C91">
        <w:rPr>
          <w:rFonts w:ascii="Arial Narrow" w:hAnsi="Arial Narrow" w:cs="Arial"/>
          <w:color w:val="000000"/>
        </w:rPr>
        <w:t>…………..…</w:t>
      </w:r>
    </w:p>
    <w:p w14:paraId="143A6C48" w14:textId="77777777" w:rsidR="00EE1C6B" w:rsidRPr="00364C91" w:rsidRDefault="00EE1C6B" w:rsidP="00EE1C6B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 xml:space="preserve">a </w:t>
      </w:r>
    </w:p>
    <w:p w14:paraId="2058C506" w14:textId="77777777" w:rsidR="00EE1C6B" w:rsidRPr="00364C91" w:rsidRDefault="00EE1C6B" w:rsidP="00EE1C6B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……………………………………………………………………………………..…,  zwanym dalej „</w:t>
      </w:r>
      <w:r w:rsidRPr="00364C91">
        <w:rPr>
          <w:rFonts w:ascii="Arial Narrow" w:hAnsi="Arial Narrow" w:cs="Arial"/>
          <w:b/>
          <w:color w:val="000000"/>
        </w:rPr>
        <w:t>Wykonawcą</w:t>
      </w:r>
      <w:r w:rsidRPr="00364C91">
        <w:rPr>
          <w:rFonts w:ascii="Arial Narrow" w:hAnsi="Arial Narrow" w:cs="Arial"/>
          <w:color w:val="000000"/>
        </w:rPr>
        <w:t>”,</w:t>
      </w:r>
    </w:p>
    <w:p w14:paraId="088B39DF" w14:textId="77777777" w:rsidR="00EE1C6B" w:rsidRPr="00364C91" w:rsidRDefault="00EE1C6B" w:rsidP="00EE1C6B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reprezentowanym przez …………………………………………..</w:t>
      </w:r>
    </w:p>
    <w:p w14:paraId="6037C673" w14:textId="77777777" w:rsidR="00EE1C6B" w:rsidRPr="00364C91" w:rsidRDefault="00EE1C6B" w:rsidP="00EE1C6B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56C50A95" w14:textId="77777777" w:rsidR="00EE1C6B" w:rsidRPr="00364C91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  <w:r w:rsidRPr="00364C91">
        <w:rPr>
          <w:rFonts w:ascii="Arial Narrow" w:hAnsi="Arial Narrow" w:cs="Arial"/>
          <w:b/>
        </w:rPr>
        <w:t>§</w:t>
      </w:r>
      <w:r w:rsidRPr="00364C91">
        <w:rPr>
          <w:rFonts w:ascii="Arial Narrow" w:hAnsi="Arial Narrow" w:cs="Arial"/>
          <w:b/>
          <w:bCs/>
        </w:rPr>
        <w:t xml:space="preserve"> 1</w:t>
      </w:r>
    </w:p>
    <w:p w14:paraId="6033EA0B" w14:textId="77777777" w:rsidR="00EE1C6B" w:rsidRDefault="00EE1C6B" w:rsidP="00EE1C6B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111A5F">
        <w:rPr>
          <w:rFonts w:ascii="Arial Narrow" w:hAnsi="Arial Narrow" w:cs="Arial"/>
        </w:rPr>
        <w:t xml:space="preserve">Niniejsza umowa została zawarta w wyniku przeprowadzonego Zapytania Ofertowego </w:t>
      </w:r>
      <w:r>
        <w:rPr>
          <w:rFonts w:ascii="Arial Narrow" w:hAnsi="Arial Narrow" w:cs="Arial"/>
        </w:rPr>
        <w:t xml:space="preserve">nr </w:t>
      </w:r>
      <w:r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>
        <w:rPr>
          <w:rFonts w:ascii="Arial Narrow" w:hAnsi="Arial Narrow" w:cs="Arial"/>
        </w:rPr>
        <w:t xml:space="preserve"> </w:t>
      </w:r>
      <w:r w:rsidRPr="00111A5F">
        <w:rPr>
          <w:rFonts w:ascii="Arial Narrow" w:hAnsi="Arial Narrow" w:cs="Arial"/>
        </w:rPr>
        <w:t xml:space="preserve">w trybie zasady konkurencyjności na </w:t>
      </w:r>
      <w:r>
        <w:rPr>
          <w:rFonts w:ascii="Arial Narrow" w:hAnsi="Arial Narrow" w:cs="Arial"/>
        </w:rPr>
        <w:t xml:space="preserve">zapewnienie </w:t>
      </w:r>
      <w:proofErr w:type="spellStart"/>
      <w:r w:rsidRPr="00111A5F">
        <w:rPr>
          <w:rFonts w:ascii="Arial Narrow" w:hAnsi="Arial Narrow" w:cs="Arial"/>
        </w:rPr>
        <w:t>usługi</w:t>
      </w:r>
      <w:r>
        <w:rPr>
          <w:rFonts w:ascii="Arial Narrow" w:hAnsi="Arial Narrow" w:cs="Arial"/>
        </w:rPr>
        <w:t>j</w:t>
      </w:r>
      <w:proofErr w:type="spellEnd"/>
      <w:r w:rsidRPr="00111A5F">
        <w:rPr>
          <w:rFonts w:ascii="Arial Narrow" w:hAnsi="Arial Narrow" w:cs="Arial"/>
        </w:rPr>
        <w:t xml:space="preserve"> obejmujące noclegi, wyżywienie</w:t>
      </w:r>
      <w:r>
        <w:rPr>
          <w:rFonts w:ascii="Arial Narrow" w:hAnsi="Arial Narrow" w:cs="Arial"/>
        </w:rPr>
        <w:t xml:space="preserve"> oraz</w:t>
      </w:r>
      <w:r w:rsidRPr="00111A5F">
        <w:rPr>
          <w:rFonts w:ascii="Arial Narrow" w:hAnsi="Arial Narrow" w:cs="Arial"/>
        </w:rPr>
        <w:t xml:space="preserve"> dostęp do sali szkoleniowej podczas szkoleń wyjazdowych</w:t>
      </w:r>
      <w:r>
        <w:rPr>
          <w:rFonts w:ascii="Arial Narrow" w:hAnsi="Arial Narrow" w:cs="Arial"/>
        </w:rPr>
        <w:t>.</w:t>
      </w:r>
    </w:p>
    <w:p w14:paraId="42A681C3" w14:textId="77777777" w:rsidR="00EE1C6B" w:rsidRDefault="00EE1C6B" w:rsidP="00EE1C6B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111A5F">
        <w:rPr>
          <w:rFonts w:ascii="Arial Narrow" w:hAnsi="Arial Narrow" w:cs="Arial"/>
        </w:rPr>
        <w:t xml:space="preserve">Niniejsza umowa jest finansowana w ramach projektu „Pozarządowi eksperci ds. stanowienia prawa”  </w:t>
      </w:r>
      <w:r>
        <w:rPr>
          <w:rFonts w:ascii="Arial Narrow" w:hAnsi="Arial Narrow" w:cs="Arial"/>
        </w:rPr>
        <w:t>w</w:t>
      </w:r>
      <w:r w:rsidRPr="00111A5F">
        <w:rPr>
          <w:rFonts w:ascii="Arial Narrow" w:hAnsi="Arial Narrow" w:cs="Arial"/>
        </w:rPr>
        <w:t>spółfinansowanego ze środków Unii Europejskiej w ramach Europejskiego Funduszu Społecznego</w:t>
      </w:r>
      <w:r>
        <w:rPr>
          <w:rFonts w:ascii="Arial Narrow" w:hAnsi="Arial Narrow" w:cs="Arial"/>
        </w:rPr>
        <w:t xml:space="preserve"> </w:t>
      </w:r>
      <w:r w:rsidRPr="00111A5F">
        <w:rPr>
          <w:rFonts w:ascii="Arial Narrow" w:hAnsi="Arial Narrow" w:cs="Arial"/>
        </w:rPr>
        <w:t>w ramach Programu Wiedza Edukacji Rozwój na lata 2014-2020</w:t>
      </w:r>
    </w:p>
    <w:p w14:paraId="08CCE08C" w14:textId="77777777" w:rsidR="00EE1C6B" w:rsidRPr="00111A5F" w:rsidRDefault="00EE1C6B" w:rsidP="00EE1C6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36CF1202" w14:textId="77777777" w:rsidR="00EE1C6B" w:rsidRPr="00364C91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§ 2</w:t>
      </w:r>
    </w:p>
    <w:p w14:paraId="40F2A494" w14:textId="77777777" w:rsidR="00EE1C6B" w:rsidRPr="00111A5F" w:rsidRDefault="00EE1C6B" w:rsidP="00EE1C6B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111A5F">
        <w:rPr>
          <w:rFonts w:ascii="Arial Narrow" w:hAnsi="Arial Narrow" w:cs="Arial"/>
        </w:rPr>
        <w:t>Na podstawie niniejszej umowy Zamawiający zleca Wykonawcy</w:t>
      </w:r>
      <w:r w:rsidRPr="00111A5F">
        <w:rPr>
          <w:rFonts w:ascii="Arial Narrow" w:hAnsi="Arial Narrow" w:cs="Arial"/>
          <w:color w:val="000000"/>
        </w:rPr>
        <w:t xml:space="preserve"> </w:t>
      </w:r>
      <w:r w:rsidRPr="00111A5F">
        <w:rPr>
          <w:rFonts w:ascii="Arial Narrow" w:hAnsi="Arial Narrow" w:cs="Arial"/>
        </w:rPr>
        <w:t>usługi obejmujące</w:t>
      </w:r>
      <w:r>
        <w:rPr>
          <w:rFonts w:ascii="Arial Narrow" w:hAnsi="Arial Narrow" w:cs="Arial"/>
        </w:rPr>
        <w:t>j</w:t>
      </w:r>
      <w:r w:rsidRPr="00111A5F">
        <w:rPr>
          <w:rFonts w:ascii="Arial Narrow" w:hAnsi="Arial Narrow" w:cs="Arial"/>
        </w:rPr>
        <w:t xml:space="preserve"> noclegi, wyżywienie, dostęp do sali szkoleniowej podczas szkoleń wyjazdowych</w:t>
      </w:r>
      <w:r>
        <w:rPr>
          <w:rFonts w:ascii="Arial Narrow" w:hAnsi="Arial Narrow" w:cs="Arial"/>
        </w:rPr>
        <w:t xml:space="preserve">, zgodnie z warunkami określonymi w Zapytaniu ofertowym nr </w:t>
      </w:r>
      <w:r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Pr="00111A5F">
        <w:rPr>
          <w:rFonts w:ascii="Arial Narrow" w:hAnsi="Arial Narrow" w:cs="Arial"/>
        </w:rPr>
        <w:t xml:space="preserve"> (zwanego dalej „zleceniem”).</w:t>
      </w:r>
    </w:p>
    <w:p w14:paraId="37A0910A" w14:textId="77777777" w:rsidR="00EE1C6B" w:rsidRPr="00364C91" w:rsidRDefault="00EE1C6B" w:rsidP="00EE1C6B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Przedmiot zlecenia ma być wykonany zgodnie z wymaganiami zawartymi w Zapytaniu Ofertowym nr </w:t>
      </w:r>
      <w:r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Pr="00111A5F">
        <w:rPr>
          <w:rFonts w:ascii="Arial Narrow" w:hAnsi="Arial Narrow" w:cs="Arial"/>
          <w:color w:val="000000"/>
        </w:rPr>
        <w:t xml:space="preserve"> </w:t>
      </w:r>
      <w:r w:rsidRPr="00364C91">
        <w:rPr>
          <w:rFonts w:ascii="Arial Narrow" w:hAnsi="Arial Narrow" w:cs="Arial"/>
        </w:rPr>
        <w:t xml:space="preserve">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25E90D38" w14:textId="77777777" w:rsidR="00EE1C6B" w:rsidRPr="00364C91" w:rsidRDefault="00EE1C6B" w:rsidP="00EE1C6B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 przypadku rozbieżności pomiędzy treścią Zapytania Ofertowego a Ofertą Wykonawcy, przeważa treść Zapytania Ofertowego. </w:t>
      </w:r>
    </w:p>
    <w:p w14:paraId="78ACD5FD" w14:textId="77777777" w:rsidR="00EE1C6B" w:rsidRDefault="00EE1C6B" w:rsidP="00EE1C6B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Strony dopuszczają możliwość zmniejszenia lub zwiększenia  liczby osób objętych przedmiotem zamówienia.</w:t>
      </w:r>
    </w:p>
    <w:p w14:paraId="199A310A" w14:textId="77777777" w:rsidR="00EE1C6B" w:rsidRPr="00E51C97" w:rsidRDefault="00EE1C6B" w:rsidP="00EE1C6B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E51C97">
        <w:rPr>
          <w:rFonts w:ascii="Arial Narrow" w:hAnsi="Arial Narrow" w:cs="Arial"/>
        </w:rPr>
        <w:t xml:space="preserve">Usługa zapewniona będzie w okresie </w:t>
      </w:r>
      <w:r w:rsidRPr="00E51C97">
        <w:rPr>
          <w:rFonts w:ascii="Arial Narrow" w:hAnsi="Arial Narrow" w:cs="Arial"/>
          <w:b/>
          <w:color w:val="000000" w:themeColor="text1"/>
        </w:rPr>
        <w:t>0</w:t>
      </w:r>
      <w:r>
        <w:rPr>
          <w:rFonts w:ascii="Arial Narrow" w:hAnsi="Arial Narrow" w:cs="Arial"/>
          <w:b/>
          <w:color w:val="000000" w:themeColor="text1"/>
        </w:rPr>
        <w:t>6</w:t>
      </w:r>
      <w:r w:rsidRPr="00E51C97">
        <w:rPr>
          <w:rFonts w:ascii="Arial Narrow" w:hAnsi="Arial Narrow" w:cs="Arial"/>
          <w:b/>
          <w:color w:val="000000" w:themeColor="text1"/>
        </w:rPr>
        <w:t>.0</w:t>
      </w:r>
      <w:r>
        <w:rPr>
          <w:rFonts w:ascii="Arial Narrow" w:hAnsi="Arial Narrow" w:cs="Arial"/>
          <w:b/>
          <w:color w:val="000000" w:themeColor="text1"/>
        </w:rPr>
        <w:t>7</w:t>
      </w:r>
      <w:r w:rsidRPr="00E51C97">
        <w:rPr>
          <w:rFonts w:ascii="Arial Narrow" w:hAnsi="Arial Narrow" w:cs="Arial"/>
          <w:b/>
          <w:color w:val="000000" w:themeColor="text1"/>
        </w:rPr>
        <w:t xml:space="preserve">.2022-31.01.2023. </w:t>
      </w:r>
      <w:r w:rsidRPr="00E51C97">
        <w:rPr>
          <w:rFonts w:ascii="Arial Narrow" w:hAnsi="Arial Narrow" w:cs="Arial"/>
        </w:rPr>
        <w:t xml:space="preserve">Informacja o liczbie uczestników zgłaszana będzie z 1-dniowym wyprzedzeniem. </w:t>
      </w:r>
    </w:p>
    <w:p w14:paraId="4B581649" w14:textId="77777777" w:rsidR="00EE1C6B" w:rsidRPr="00111A5F" w:rsidRDefault="00EE1C6B" w:rsidP="00EE1C6B">
      <w:pPr>
        <w:pStyle w:val="Akapitzlist"/>
        <w:numPr>
          <w:ilvl w:val="0"/>
          <w:numId w:val="17"/>
        </w:numPr>
        <w:tabs>
          <w:tab w:val="left" w:pos="284"/>
          <w:tab w:val="num" w:pos="3240"/>
          <w:tab w:val="left" w:pos="9900"/>
        </w:tabs>
        <w:spacing w:after="0"/>
        <w:ind w:left="284" w:right="21" w:hanging="284"/>
        <w:jc w:val="both"/>
        <w:rPr>
          <w:rFonts w:ascii="Arial Narrow" w:eastAsia="Times New Roman" w:hAnsi="Arial Narrow" w:cs="Arial"/>
          <w:lang w:eastAsia="pl-PL"/>
        </w:rPr>
      </w:pPr>
      <w:r w:rsidRPr="00111A5F">
        <w:rPr>
          <w:rFonts w:ascii="Arial Narrow" w:hAnsi="Arial Narrow" w:cs="Arial"/>
          <w:color w:val="000000"/>
        </w:rPr>
        <w:t xml:space="preserve">Podstawą uznania zamówienia za wykonane </w:t>
      </w:r>
      <w:r>
        <w:rPr>
          <w:rFonts w:ascii="Arial Narrow" w:hAnsi="Arial Narrow" w:cs="Arial"/>
          <w:color w:val="000000"/>
        </w:rPr>
        <w:t>będą</w:t>
      </w:r>
      <w:r w:rsidRPr="00111A5F">
        <w:rPr>
          <w:rFonts w:ascii="Arial Narrow" w:hAnsi="Arial Narrow" w:cs="Arial"/>
          <w:color w:val="000000"/>
        </w:rPr>
        <w:t xml:space="preserve"> podpisan</w:t>
      </w:r>
      <w:r>
        <w:rPr>
          <w:rFonts w:ascii="Arial Narrow" w:hAnsi="Arial Narrow" w:cs="Arial"/>
          <w:color w:val="000000"/>
        </w:rPr>
        <w:t>e</w:t>
      </w:r>
      <w:r w:rsidRPr="00111A5F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protokoły odbioru zlecenia </w:t>
      </w:r>
      <w:r w:rsidRPr="00111A5F">
        <w:rPr>
          <w:rFonts w:ascii="Arial Narrow" w:hAnsi="Arial Narrow" w:cs="Arial"/>
          <w:color w:val="000000"/>
        </w:rPr>
        <w:t>bez uwag</w:t>
      </w:r>
      <w:r>
        <w:rPr>
          <w:rFonts w:ascii="Arial Narrow" w:hAnsi="Arial Narrow" w:cs="Arial"/>
          <w:color w:val="000000"/>
        </w:rPr>
        <w:t>, po każdym zjeździe szkoleniowym</w:t>
      </w:r>
      <w:r w:rsidRPr="00111A5F">
        <w:rPr>
          <w:rFonts w:ascii="Arial Narrow" w:hAnsi="Arial Narrow" w:cs="Arial"/>
          <w:color w:val="000000"/>
        </w:rPr>
        <w:t>.</w:t>
      </w:r>
    </w:p>
    <w:p w14:paraId="0D5BDD91" w14:textId="77777777" w:rsidR="00EE1C6B" w:rsidRPr="00364C91" w:rsidRDefault="00EE1C6B" w:rsidP="00EE1C6B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14:paraId="184FBE7F" w14:textId="77777777" w:rsidR="00EE1C6B" w:rsidRPr="00364C91" w:rsidRDefault="00EE1C6B" w:rsidP="00EE1C6B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lastRenderedPageBreak/>
        <w:t>Wykonawca oświadcza, że jest uprawniony do prowadzenia działalności w zakresie objętym przedmiotem umowy.</w:t>
      </w:r>
    </w:p>
    <w:p w14:paraId="464BD82A" w14:textId="77777777" w:rsidR="00EE1C6B" w:rsidRPr="00364C91" w:rsidRDefault="00EE1C6B" w:rsidP="00EE1C6B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Wykonawca oświadcza, że posiada odpowiednie zasoby konieczne do realizacji przedmiotowej umowy.  </w:t>
      </w:r>
    </w:p>
    <w:p w14:paraId="66B0AEC7" w14:textId="77777777" w:rsidR="00EE1C6B" w:rsidRPr="00364C91" w:rsidRDefault="00EE1C6B" w:rsidP="00EE1C6B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232DFB3C" w14:textId="77777777" w:rsidR="00EE1C6B" w:rsidRPr="00364C91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§ 3</w:t>
      </w:r>
    </w:p>
    <w:p w14:paraId="360BF8B3" w14:textId="77777777" w:rsidR="00EE1C6B" w:rsidRPr="00364C91" w:rsidRDefault="00EE1C6B" w:rsidP="00EE1C6B">
      <w:pPr>
        <w:numPr>
          <w:ilvl w:val="1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 zrealizowanie całego zamówienia (z zastrzeżeniem § 2 ust. 4), Zamawiający zobowiązuje się zapłacić Wykonawcy ogólną kwotę brutto  .................................... zł (słownie: .............................................) według cennika z Oferty. </w:t>
      </w:r>
    </w:p>
    <w:p w14:paraId="0450C4F2" w14:textId="77777777" w:rsidR="00EE1C6B" w:rsidRPr="00364C91" w:rsidRDefault="00EE1C6B" w:rsidP="00EE1C6B">
      <w:pPr>
        <w:numPr>
          <w:ilvl w:val="1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Wynagrodzenie określone w ust. 1 obejmuje wszelkie koszty, jakie poniesie Wykonawca z tytułu należytej i zgodnej z umową oraz obowiązującymi przepisami prawa, realizacji zamówienia. </w:t>
      </w:r>
    </w:p>
    <w:p w14:paraId="29A02A31" w14:textId="77777777" w:rsidR="00EE1C6B" w:rsidRPr="00432694" w:rsidRDefault="00EE1C6B" w:rsidP="00EE1C6B">
      <w:pPr>
        <w:pStyle w:val="Akapitzlist"/>
        <w:numPr>
          <w:ilvl w:val="0"/>
          <w:numId w:val="17"/>
        </w:numPr>
        <w:tabs>
          <w:tab w:val="left" w:pos="284"/>
          <w:tab w:val="num" w:pos="3240"/>
          <w:tab w:val="left" w:pos="9900"/>
        </w:tabs>
        <w:spacing w:after="0"/>
        <w:ind w:left="284" w:right="21" w:hanging="284"/>
        <w:jc w:val="both"/>
        <w:rPr>
          <w:rFonts w:ascii="Arial Narrow" w:eastAsia="Times New Roman" w:hAnsi="Arial Narrow" w:cs="Arial"/>
          <w:lang w:eastAsia="pl-PL"/>
        </w:rPr>
      </w:pPr>
      <w:r w:rsidRPr="00364C91">
        <w:rPr>
          <w:rFonts w:ascii="Arial Narrow" w:hAnsi="Arial Narrow" w:cs="Arial"/>
          <w:color w:val="000000"/>
        </w:rPr>
        <w:t xml:space="preserve">Płatność będzie dokonywana </w:t>
      </w:r>
      <w:r>
        <w:rPr>
          <w:rFonts w:ascii="Arial Narrow" w:hAnsi="Arial Narrow" w:cs="Arial"/>
          <w:color w:val="000000"/>
        </w:rPr>
        <w:t>po każdym zjeździe szkoleniowym na podstawie protokołów odbioru zlecenia bez uwag, wystawianych po każdym szkoleniu.</w:t>
      </w:r>
    </w:p>
    <w:p w14:paraId="007F6F13" w14:textId="77777777" w:rsidR="00EE1C6B" w:rsidRPr="00364C91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33D4D424" w14:textId="77777777" w:rsidR="00EE1C6B" w:rsidRPr="00364C91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§ 4</w:t>
      </w:r>
    </w:p>
    <w:p w14:paraId="06DB3150" w14:textId="77777777" w:rsidR="00EE1C6B" w:rsidRPr="00364C91" w:rsidRDefault="00EE1C6B" w:rsidP="00EE1C6B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Zapłata za wykonanie przedmiotu niniejszej umowy następuje na podstawie prawidłowo wystawionych przez Wykonawcę faktur/rachunków.</w:t>
      </w:r>
    </w:p>
    <w:p w14:paraId="21FF8CF0" w14:textId="77777777" w:rsidR="00EE1C6B" w:rsidRPr="00364C91" w:rsidRDefault="00EE1C6B" w:rsidP="00EE1C6B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Zapłata nastąpi przelewem na numer rachunku podanego przez Wykonawcę</w:t>
      </w:r>
      <w:r>
        <w:rPr>
          <w:rFonts w:ascii="Arial Narrow" w:hAnsi="Arial Narrow" w:cs="Arial"/>
        </w:rPr>
        <w:t xml:space="preserve"> </w:t>
      </w:r>
      <w:r w:rsidRPr="00364C91">
        <w:rPr>
          <w:rFonts w:ascii="Arial Narrow" w:hAnsi="Arial Narrow" w:cs="Arial"/>
        </w:rPr>
        <w:t xml:space="preserve">w terminie 14 dni od dnia dostarczenia prawidłowo wystawionej faktury/rachunku. </w:t>
      </w:r>
    </w:p>
    <w:p w14:paraId="63CE9E3A" w14:textId="77777777" w:rsidR="00EE1C6B" w:rsidRPr="00364C91" w:rsidRDefault="00EE1C6B" w:rsidP="00EE1C6B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 dzień zapłaty uważa się dzień złożenia polecenia przelewu przez Zamawiającego. </w:t>
      </w:r>
    </w:p>
    <w:p w14:paraId="089900C3" w14:textId="77777777" w:rsidR="00EE1C6B" w:rsidRPr="00364C91" w:rsidRDefault="00EE1C6B" w:rsidP="00EE1C6B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Zamawiający dopuszcza udzielenie zaliczki w wysokości 30%. Do płatności zaliczki stosuje się odpowiednio postanowienia powyższych ustępów.  </w:t>
      </w:r>
    </w:p>
    <w:p w14:paraId="70BEE100" w14:textId="77777777" w:rsidR="00EE1C6B" w:rsidRPr="00364C91" w:rsidRDefault="00EE1C6B" w:rsidP="00EE1C6B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14:paraId="65CAA4A0" w14:textId="77777777" w:rsidR="00EE1C6B" w:rsidRPr="00364C91" w:rsidRDefault="00EE1C6B" w:rsidP="00EE1C6B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 przypadku opóźnienia w płatności Wykonawcy przysługują odsetki ustawowe. </w:t>
      </w:r>
    </w:p>
    <w:p w14:paraId="2A1A700F" w14:textId="77777777" w:rsidR="00EE1C6B" w:rsidRDefault="00EE1C6B" w:rsidP="00EE1C6B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5349B26F" w14:textId="77777777" w:rsidR="00EE1C6B" w:rsidRPr="00364C91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§ 5</w:t>
      </w:r>
    </w:p>
    <w:p w14:paraId="4D4F3500" w14:textId="77777777" w:rsidR="00EE1C6B" w:rsidRPr="00364C91" w:rsidRDefault="00EE1C6B" w:rsidP="00EE1C6B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72B11152" w14:textId="77777777" w:rsidR="00EE1C6B" w:rsidRPr="00364C91" w:rsidRDefault="00EE1C6B" w:rsidP="00EE1C6B">
      <w:pPr>
        <w:numPr>
          <w:ilvl w:val="0"/>
          <w:numId w:val="2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Zamawiający zobowiązuje się do dostarczenia niezbędnych informacji do zrealizowania usługi.</w:t>
      </w:r>
    </w:p>
    <w:p w14:paraId="0DF26C35" w14:textId="77777777" w:rsidR="00EE1C6B" w:rsidRPr="00364C91" w:rsidRDefault="00EE1C6B" w:rsidP="00EE1C6B">
      <w:pPr>
        <w:numPr>
          <w:ilvl w:val="0"/>
          <w:numId w:val="2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Ze strony Zamawiającego osobą upoważnioną do kontaktów z Wykonawcą w sprawach dotyczących realizacji przedmiotu umowy jest …………………………. Osoba wskazana w poprzednim zdaniu jest upoważniona do podejmowania bieżących decyzji co do sposobu wykonania umowy, etc. </w:t>
      </w:r>
    </w:p>
    <w:p w14:paraId="282DD2A5" w14:textId="77777777" w:rsidR="00EE1C6B" w:rsidRPr="00364C91" w:rsidRDefault="00EE1C6B" w:rsidP="00EE1C6B">
      <w:pPr>
        <w:numPr>
          <w:ilvl w:val="0"/>
          <w:numId w:val="2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Ze strony Wykonawcy osobą upoważnioną do kontaktów z Zamawiającym w sprawach dotyczących realizacji przedmiotu umowy jest ......................................., tel.  ....................., fax …………………., e-mail:…………….  </w:t>
      </w:r>
    </w:p>
    <w:p w14:paraId="08BAD123" w14:textId="77777777" w:rsidR="00EE1C6B" w:rsidRDefault="00EE1C6B" w:rsidP="00EE1C6B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01F5E680" w14:textId="77777777" w:rsidR="00EE1C6B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51986FDD" w14:textId="77777777" w:rsidR="00EE1C6B" w:rsidRPr="00364C91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 xml:space="preserve">§ </w:t>
      </w:r>
      <w:r>
        <w:rPr>
          <w:rFonts w:ascii="Arial Narrow" w:hAnsi="Arial Narrow" w:cs="Arial"/>
          <w:b/>
        </w:rPr>
        <w:t>6</w:t>
      </w:r>
    </w:p>
    <w:p w14:paraId="60084BB0" w14:textId="77777777" w:rsidR="00EE1C6B" w:rsidRPr="00364C91" w:rsidRDefault="00EE1C6B" w:rsidP="00EE1C6B">
      <w:pPr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Umowa może zostać rozwiązana przez każdą ze stron z co najmniej miesięcznym wyprzedzeniem.</w:t>
      </w:r>
    </w:p>
    <w:p w14:paraId="394C824B" w14:textId="77777777" w:rsidR="00EE1C6B" w:rsidRPr="00364C91" w:rsidRDefault="00EE1C6B" w:rsidP="00EE1C6B">
      <w:pPr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Zamawiający </w:t>
      </w:r>
      <w:r>
        <w:rPr>
          <w:rFonts w:ascii="Arial Narrow" w:hAnsi="Arial Narrow" w:cs="Arial"/>
        </w:rPr>
        <w:t>może rozwiązać umowę</w:t>
      </w:r>
      <w:r w:rsidRPr="00364C91">
        <w:rPr>
          <w:rFonts w:ascii="Arial Narrow" w:hAnsi="Arial Narrow" w:cs="Arial"/>
        </w:rPr>
        <w:t xml:space="preserve"> bez zachowania okresu wskazanego w poprzednim ustępie w przypadku:</w:t>
      </w:r>
    </w:p>
    <w:p w14:paraId="472F4B8A" w14:textId="77777777" w:rsidR="00EE1C6B" w:rsidRPr="00364C91" w:rsidRDefault="00EE1C6B" w:rsidP="00EE1C6B">
      <w:pPr>
        <w:numPr>
          <w:ilvl w:val="1"/>
          <w:numId w:val="23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niewykonywania lub nienależytego wykonania obowiązków przez Wykonawcę;</w:t>
      </w:r>
    </w:p>
    <w:p w14:paraId="7C71D43B" w14:textId="77777777" w:rsidR="00EE1C6B" w:rsidRPr="00364C91" w:rsidRDefault="00EE1C6B" w:rsidP="00EE1C6B">
      <w:pPr>
        <w:numPr>
          <w:ilvl w:val="1"/>
          <w:numId w:val="23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rozwiązania umowy o dofinansowanie/współpracy, na podstawie której jest finansowana niniejsza umowa;</w:t>
      </w:r>
    </w:p>
    <w:p w14:paraId="35E7D93D" w14:textId="77777777" w:rsidR="00EE1C6B" w:rsidRDefault="00EE1C6B" w:rsidP="00EE1C6B">
      <w:pPr>
        <w:numPr>
          <w:ilvl w:val="1"/>
          <w:numId w:val="23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nie przekazania przez Instytucję Zarządzającą środków na realizację niniejszej umowy.</w:t>
      </w:r>
    </w:p>
    <w:p w14:paraId="1A85D21A" w14:textId="77777777" w:rsidR="00EE1C6B" w:rsidRPr="00364C91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1AD9FA3A" w14:textId="77777777" w:rsidR="00EE1C6B" w:rsidRPr="00364C91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lastRenderedPageBreak/>
        <w:t xml:space="preserve">§ </w:t>
      </w:r>
      <w:r>
        <w:rPr>
          <w:rFonts w:ascii="Arial Narrow" w:hAnsi="Arial Narrow" w:cs="Arial"/>
          <w:b/>
        </w:rPr>
        <w:t>7</w:t>
      </w:r>
    </w:p>
    <w:p w14:paraId="37614130" w14:textId="77777777" w:rsidR="00EE1C6B" w:rsidRPr="00364C91" w:rsidRDefault="00EE1C6B" w:rsidP="00EE1C6B">
      <w:pPr>
        <w:numPr>
          <w:ilvl w:val="1"/>
          <w:numId w:val="24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14:paraId="290E982B" w14:textId="77777777" w:rsidR="00EE1C6B" w:rsidRPr="00364C91" w:rsidRDefault="00EE1C6B" w:rsidP="00EE1C6B">
      <w:pPr>
        <w:numPr>
          <w:ilvl w:val="1"/>
          <w:numId w:val="24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 przypadku niepowodzenia negocjacji, spory będzie rozstrzygał sąd właściwy miejscowo dla siedziby Zamawiającego. </w:t>
      </w:r>
    </w:p>
    <w:p w14:paraId="2FF07945" w14:textId="77777777" w:rsidR="00EE1C6B" w:rsidRPr="00364C91" w:rsidRDefault="00EE1C6B" w:rsidP="00EE1C6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37692921" w14:textId="77777777" w:rsidR="00EE1C6B" w:rsidRPr="00364C91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 xml:space="preserve">§ </w:t>
      </w:r>
      <w:r>
        <w:rPr>
          <w:rFonts w:ascii="Arial Narrow" w:hAnsi="Arial Narrow" w:cs="Arial"/>
          <w:b/>
        </w:rPr>
        <w:t>8</w:t>
      </w:r>
    </w:p>
    <w:p w14:paraId="585BA164" w14:textId="77777777" w:rsidR="00EE1C6B" w:rsidRPr="00364C91" w:rsidRDefault="00EE1C6B" w:rsidP="00EE1C6B">
      <w:pPr>
        <w:numPr>
          <w:ilvl w:val="0"/>
          <w:numId w:val="25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Umowa wchodzi w życie z dniem podpisania jej przez upoważnionych przedstawicieli Stron.</w:t>
      </w:r>
    </w:p>
    <w:p w14:paraId="4E4B6154" w14:textId="77777777" w:rsidR="00EE1C6B" w:rsidRPr="00364C91" w:rsidRDefault="00EE1C6B" w:rsidP="00EE1C6B">
      <w:pPr>
        <w:numPr>
          <w:ilvl w:val="0"/>
          <w:numId w:val="25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Umowę sporządzono w dwóch jednobrzmiących egzemplarzach po jednym dla każdej ze stron. </w:t>
      </w:r>
    </w:p>
    <w:p w14:paraId="3CE1B1DA" w14:textId="77777777" w:rsidR="00EE1C6B" w:rsidRPr="00364C91" w:rsidRDefault="00EE1C6B" w:rsidP="00EE1C6B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3970C5F9" w14:textId="77777777" w:rsidR="00EE1C6B" w:rsidRPr="00364C91" w:rsidRDefault="00EE1C6B" w:rsidP="00EE1C6B">
      <w:pPr>
        <w:tabs>
          <w:tab w:val="left" w:pos="284"/>
        </w:tabs>
        <w:spacing w:after="0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 </w:t>
      </w:r>
    </w:p>
    <w:p w14:paraId="3667A9C4" w14:textId="77777777" w:rsidR="00EE1C6B" w:rsidRPr="00364C91" w:rsidRDefault="00EE1C6B" w:rsidP="00EE1C6B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</w:rPr>
      </w:pPr>
      <w:r w:rsidRPr="00364C91">
        <w:rPr>
          <w:rFonts w:ascii="Arial Narrow" w:hAnsi="Arial Narrow" w:cs="Arial"/>
          <w:bCs/>
        </w:rPr>
        <w:t xml:space="preserve">Zamawiający: </w:t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  <w:t>Wykonawca:</w:t>
      </w:r>
    </w:p>
    <w:p w14:paraId="41E8828B" w14:textId="77777777" w:rsidR="00EE1C6B" w:rsidRPr="00364C91" w:rsidRDefault="00EE1C6B" w:rsidP="00EE1C6B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14:paraId="0FE4ED22" w14:textId="77777777" w:rsidR="00EE1C6B" w:rsidRPr="00364C91" w:rsidRDefault="00EE1C6B" w:rsidP="00EE1C6B">
      <w:pPr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                 …………………………………</w:t>
      </w:r>
      <w:r w:rsidRPr="00364C91">
        <w:rPr>
          <w:rFonts w:ascii="Arial Narrow" w:hAnsi="Arial Narrow" w:cs="Arial"/>
        </w:rPr>
        <w:tab/>
      </w:r>
      <w:r w:rsidRPr="00364C91">
        <w:rPr>
          <w:rFonts w:ascii="Arial Narrow" w:hAnsi="Arial Narrow" w:cs="Arial"/>
        </w:rPr>
        <w:tab/>
        <w:t xml:space="preserve">         </w:t>
      </w:r>
      <w:r w:rsidRPr="00364C91">
        <w:rPr>
          <w:rFonts w:ascii="Arial Narrow" w:hAnsi="Arial Narrow" w:cs="Arial"/>
        </w:rPr>
        <w:tab/>
      </w:r>
      <w:r w:rsidRPr="00364C91">
        <w:rPr>
          <w:rFonts w:ascii="Arial Narrow" w:hAnsi="Arial Narrow" w:cs="Arial"/>
        </w:rPr>
        <w:tab/>
      </w:r>
      <w:r w:rsidRPr="00364C91">
        <w:rPr>
          <w:rFonts w:ascii="Arial Narrow" w:hAnsi="Arial Narrow" w:cs="Arial"/>
        </w:rPr>
        <w:tab/>
        <w:t>……………..……………………</w:t>
      </w:r>
    </w:p>
    <w:p w14:paraId="5C69F4A3" w14:textId="77777777" w:rsidR="00EE1C6B" w:rsidRPr="00364C91" w:rsidRDefault="00EE1C6B" w:rsidP="00EE1C6B">
      <w:pPr>
        <w:rPr>
          <w:rFonts w:ascii="Arial Narrow" w:hAnsi="Arial Narrow" w:cs="Arial"/>
        </w:rPr>
      </w:pPr>
    </w:p>
    <w:p w14:paraId="67DAEF66" w14:textId="77777777" w:rsidR="00EE1C6B" w:rsidRPr="00364C91" w:rsidRDefault="00EE1C6B" w:rsidP="00EE1C6B"/>
    <w:p w14:paraId="551F0242" w14:textId="77777777" w:rsidR="00EE1C6B" w:rsidRPr="00364C91" w:rsidRDefault="00EE1C6B" w:rsidP="00EE1C6B"/>
    <w:p w14:paraId="76B06440" w14:textId="77777777" w:rsidR="00D848ED" w:rsidRPr="00364C91" w:rsidRDefault="00D848ED" w:rsidP="006D3242"/>
    <w:sectPr w:rsidR="00D848ED" w:rsidRPr="00364C91" w:rsidSect="001F0267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BD92" w14:textId="77777777" w:rsidR="00AB4795" w:rsidRDefault="00AB4795" w:rsidP="00D537A6">
      <w:pPr>
        <w:spacing w:after="0" w:line="240" w:lineRule="auto"/>
      </w:pPr>
      <w:r>
        <w:separator/>
      </w:r>
    </w:p>
  </w:endnote>
  <w:endnote w:type="continuationSeparator" w:id="0">
    <w:p w14:paraId="4C81E2CF" w14:textId="77777777" w:rsidR="00AB4795" w:rsidRDefault="00AB4795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C156" w14:textId="77777777" w:rsidR="00AB4795" w:rsidRDefault="00AB4795" w:rsidP="00D537A6">
      <w:pPr>
        <w:spacing w:after="0" w:line="240" w:lineRule="auto"/>
      </w:pPr>
      <w:r>
        <w:separator/>
      </w:r>
    </w:p>
  </w:footnote>
  <w:footnote w:type="continuationSeparator" w:id="0">
    <w:p w14:paraId="3259C5DE" w14:textId="77777777" w:rsidR="00AB4795" w:rsidRDefault="00AB4795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1E5" w14:textId="6000D6E0" w:rsidR="00122AA5" w:rsidRDefault="00122AA5" w:rsidP="00C94E3F">
    <w:pPr>
      <w:tabs>
        <w:tab w:val="center" w:pos="4535"/>
        <w:tab w:val="right" w:pos="9070"/>
      </w:tabs>
    </w:pPr>
    <w:r>
      <w:rPr>
        <w:noProof/>
        <w:lang w:eastAsia="pl-PL"/>
      </w:rPr>
      <w:drawing>
        <wp:inline distT="0" distB="0" distL="0" distR="0" wp14:anchorId="0C7F9480" wp14:editId="388F599E">
          <wp:extent cx="575310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037270" w14:textId="77777777" w:rsidR="00122AA5" w:rsidRDefault="00122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5067B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1669BC"/>
    <w:multiLevelType w:val="hybridMultilevel"/>
    <w:tmpl w:val="54ACD5F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CE31B4"/>
    <w:multiLevelType w:val="hybridMultilevel"/>
    <w:tmpl w:val="8DD00876"/>
    <w:lvl w:ilvl="0" w:tplc="0B62FD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eastAsia="Calibri" w:hAnsi="Arial Narrow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52F95"/>
    <w:multiLevelType w:val="hybridMultilevel"/>
    <w:tmpl w:val="6626545E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250"/>
        </w:tabs>
        <w:ind w:left="250" w:firstLine="0"/>
      </w:pPr>
    </w:lvl>
    <w:lvl w:ilvl="1" w:tplc="81AC3F9C">
      <w:start w:val="1"/>
      <w:numFmt w:val="lowerLetter"/>
      <w:lvlText w:val="%2)"/>
      <w:lvlJc w:val="left"/>
      <w:pPr>
        <w:tabs>
          <w:tab w:val="num" w:pos="6100"/>
        </w:tabs>
        <w:ind w:left="970" w:firstLine="0"/>
      </w:pPr>
    </w:lvl>
    <w:lvl w:ilvl="2" w:tplc="692638FA">
      <w:start w:val="2"/>
      <w:numFmt w:val="decimal"/>
      <w:lvlText w:val="%3."/>
      <w:lvlJc w:val="left"/>
      <w:pPr>
        <w:tabs>
          <w:tab w:val="num" w:pos="2230"/>
        </w:tabs>
        <w:ind w:left="22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6" w15:restartNumberingAfterBreak="0">
    <w:nsid w:val="151626DF"/>
    <w:multiLevelType w:val="hybridMultilevel"/>
    <w:tmpl w:val="E63AC4A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i w:val="0"/>
        <w:sz w:val="24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F214A"/>
    <w:multiLevelType w:val="hybridMultilevel"/>
    <w:tmpl w:val="93BE702A"/>
    <w:lvl w:ilvl="0" w:tplc="293099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5842DB6"/>
    <w:multiLevelType w:val="hybridMultilevel"/>
    <w:tmpl w:val="C524A664"/>
    <w:lvl w:ilvl="0" w:tplc="0ED8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24A9F"/>
    <w:multiLevelType w:val="hybridMultilevel"/>
    <w:tmpl w:val="59743A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7C2ED7"/>
    <w:multiLevelType w:val="hybridMultilevel"/>
    <w:tmpl w:val="C67CFE00"/>
    <w:lvl w:ilvl="0" w:tplc="12CED5B6">
      <w:start w:val="1"/>
      <w:numFmt w:val="lowerLetter"/>
      <w:lvlText w:val="%1)"/>
      <w:lvlJc w:val="left"/>
      <w:pPr>
        <w:tabs>
          <w:tab w:val="num" w:pos="5992"/>
        </w:tabs>
        <w:ind w:left="862" w:firstLine="0"/>
      </w:pPr>
    </w:lvl>
    <w:lvl w:ilvl="1" w:tplc="12CED5B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1154D"/>
    <w:multiLevelType w:val="hybridMultilevel"/>
    <w:tmpl w:val="A5FAE2C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F003DBC"/>
    <w:multiLevelType w:val="hybridMultilevel"/>
    <w:tmpl w:val="5780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D0A"/>
    <w:multiLevelType w:val="hybridMultilevel"/>
    <w:tmpl w:val="C7FCA23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7A1E26"/>
    <w:multiLevelType w:val="hybridMultilevel"/>
    <w:tmpl w:val="BB88D5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045014"/>
    <w:multiLevelType w:val="hybridMultilevel"/>
    <w:tmpl w:val="CA48D6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6C64CB"/>
    <w:multiLevelType w:val="hybridMultilevel"/>
    <w:tmpl w:val="44328D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13C0A"/>
    <w:multiLevelType w:val="hybridMultilevel"/>
    <w:tmpl w:val="019280C2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E45B00"/>
    <w:multiLevelType w:val="hybridMultilevel"/>
    <w:tmpl w:val="267E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619FF"/>
    <w:multiLevelType w:val="hybridMultilevel"/>
    <w:tmpl w:val="E7729D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A6704"/>
    <w:multiLevelType w:val="hybridMultilevel"/>
    <w:tmpl w:val="BCD27E5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E415A9"/>
    <w:multiLevelType w:val="hybridMultilevel"/>
    <w:tmpl w:val="5256041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480C4361"/>
    <w:multiLevelType w:val="hybridMultilevel"/>
    <w:tmpl w:val="269CA6BC"/>
    <w:lvl w:ilvl="0" w:tplc="E77E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C1887"/>
    <w:multiLevelType w:val="hybridMultilevel"/>
    <w:tmpl w:val="46827180"/>
    <w:lvl w:ilvl="0" w:tplc="2930990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B080B46"/>
    <w:multiLevelType w:val="hybridMultilevel"/>
    <w:tmpl w:val="5EAED2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C7E09C1"/>
    <w:multiLevelType w:val="hybridMultilevel"/>
    <w:tmpl w:val="AF165EC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5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A4D6493"/>
    <w:multiLevelType w:val="hybridMultilevel"/>
    <w:tmpl w:val="2DCE82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F2006"/>
    <w:multiLevelType w:val="hybridMultilevel"/>
    <w:tmpl w:val="DA663028"/>
    <w:lvl w:ilvl="0" w:tplc="7B9EC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148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51232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6021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29298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495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1736345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4047312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1346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1395286">
    <w:abstractNumId w:val="19"/>
  </w:num>
  <w:num w:numId="10" w16cid:durableId="1469856590">
    <w:abstractNumId w:val="41"/>
  </w:num>
  <w:num w:numId="11" w16cid:durableId="1484926928">
    <w:abstractNumId w:val="21"/>
  </w:num>
  <w:num w:numId="12" w16cid:durableId="1483961211">
    <w:abstractNumId w:val="0"/>
  </w:num>
  <w:num w:numId="13" w16cid:durableId="3301864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79191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843338">
    <w:abstractNumId w:val="3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16822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512236">
    <w:abstractNumId w:val="43"/>
  </w:num>
  <w:num w:numId="18" w16cid:durableId="80709324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65763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70377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402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0707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25903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92107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64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6032081">
    <w:abstractNumId w:val="28"/>
  </w:num>
  <w:num w:numId="27" w16cid:durableId="270667175">
    <w:abstractNumId w:val="13"/>
  </w:num>
  <w:num w:numId="28" w16cid:durableId="1437408851">
    <w:abstractNumId w:val="32"/>
  </w:num>
  <w:num w:numId="29" w16cid:durableId="333538791">
    <w:abstractNumId w:val="8"/>
  </w:num>
  <w:num w:numId="30" w16cid:durableId="1645888410">
    <w:abstractNumId w:val="17"/>
  </w:num>
  <w:num w:numId="31" w16cid:durableId="196965873">
    <w:abstractNumId w:val="25"/>
  </w:num>
  <w:num w:numId="32" w16cid:durableId="1700230282">
    <w:abstractNumId w:val="20"/>
  </w:num>
  <w:num w:numId="33" w16cid:durableId="968441112">
    <w:abstractNumId w:val="6"/>
  </w:num>
  <w:num w:numId="34" w16cid:durableId="1118724259">
    <w:abstractNumId w:val="26"/>
  </w:num>
  <w:num w:numId="35" w16cid:durableId="607203324">
    <w:abstractNumId w:val="16"/>
  </w:num>
  <w:num w:numId="36" w16cid:durableId="1981690909">
    <w:abstractNumId w:val="7"/>
  </w:num>
  <w:num w:numId="37" w16cid:durableId="1457486890">
    <w:abstractNumId w:val="31"/>
  </w:num>
  <w:num w:numId="38" w16cid:durableId="1026522114">
    <w:abstractNumId w:val="33"/>
  </w:num>
  <w:num w:numId="39" w16cid:durableId="192041419">
    <w:abstractNumId w:val="2"/>
  </w:num>
  <w:num w:numId="40" w16cid:durableId="640501878">
    <w:abstractNumId w:val="23"/>
  </w:num>
  <w:num w:numId="41" w16cid:durableId="1363828105">
    <w:abstractNumId w:val="15"/>
  </w:num>
  <w:num w:numId="42" w16cid:durableId="99302042">
    <w:abstractNumId w:val="39"/>
  </w:num>
  <w:num w:numId="43" w16cid:durableId="1645499310">
    <w:abstractNumId w:val="18"/>
  </w:num>
  <w:num w:numId="44" w16cid:durableId="46558263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509F"/>
    <w:rsid w:val="000316F8"/>
    <w:rsid w:val="00050601"/>
    <w:rsid w:val="00054F67"/>
    <w:rsid w:val="000910E6"/>
    <w:rsid w:val="000B012C"/>
    <w:rsid w:val="000B6B1A"/>
    <w:rsid w:val="000D5866"/>
    <w:rsid w:val="000F52B5"/>
    <w:rsid w:val="00111A5F"/>
    <w:rsid w:val="00120AC3"/>
    <w:rsid w:val="00122AA5"/>
    <w:rsid w:val="001359CD"/>
    <w:rsid w:val="00153567"/>
    <w:rsid w:val="00163CA8"/>
    <w:rsid w:val="00185245"/>
    <w:rsid w:val="001B235A"/>
    <w:rsid w:val="001D0EEB"/>
    <w:rsid w:val="001D40FD"/>
    <w:rsid w:val="001D6B55"/>
    <w:rsid w:val="001E2E42"/>
    <w:rsid w:val="001F0267"/>
    <w:rsid w:val="001F55A6"/>
    <w:rsid w:val="00204BC0"/>
    <w:rsid w:val="002317E7"/>
    <w:rsid w:val="002464F6"/>
    <w:rsid w:val="00275BCB"/>
    <w:rsid w:val="002A1BA5"/>
    <w:rsid w:val="002B141F"/>
    <w:rsid w:val="002C2451"/>
    <w:rsid w:val="002C7D79"/>
    <w:rsid w:val="002E50C2"/>
    <w:rsid w:val="002F419C"/>
    <w:rsid w:val="002F42F8"/>
    <w:rsid w:val="002F748C"/>
    <w:rsid w:val="00306A9C"/>
    <w:rsid w:val="00314D07"/>
    <w:rsid w:val="00324536"/>
    <w:rsid w:val="00327B0A"/>
    <w:rsid w:val="00332447"/>
    <w:rsid w:val="00337B9B"/>
    <w:rsid w:val="00340734"/>
    <w:rsid w:val="00355F0D"/>
    <w:rsid w:val="00364C91"/>
    <w:rsid w:val="00365080"/>
    <w:rsid w:val="0038590C"/>
    <w:rsid w:val="00386168"/>
    <w:rsid w:val="00392306"/>
    <w:rsid w:val="003D0237"/>
    <w:rsid w:val="003E36D6"/>
    <w:rsid w:val="003E556F"/>
    <w:rsid w:val="003E77F7"/>
    <w:rsid w:val="003F6998"/>
    <w:rsid w:val="0040009C"/>
    <w:rsid w:val="00430506"/>
    <w:rsid w:val="00432694"/>
    <w:rsid w:val="004421F9"/>
    <w:rsid w:val="0044283E"/>
    <w:rsid w:val="00454953"/>
    <w:rsid w:val="00462777"/>
    <w:rsid w:val="00465297"/>
    <w:rsid w:val="004771C8"/>
    <w:rsid w:val="004869AC"/>
    <w:rsid w:val="00492DF4"/>
    <w:rsid w:val="00497D75"/>
    <w:rsid w:val="004A0E1A"/>
    <w:rsid w:val="004C39C9"/>
    <w:rsid w:val="004D2678"/>
    <w:rsid w:val="004D626B"/>
    <w:rsid w:val="004E1954"/>
    <w:rsid w:val="004E1AC8"/>
    <w:rsid w:val="00504C2B"/>
    <w:rsid w:val="00510BD7"/>
    <w:rsid w:val="00524D7F"/>
    <w:rsid w:val="005322FD"/>
    <w:rsid w:val="00541312"/>
    <w:rsid w:val="00552EA2"/>
    <w:rsid w:val="005657D4"/>
    <w:rsid w:val="005A03BA"/>
    <w:rsid w:val="005A39BA"/>
    <w:rsid w:val="005B5B08"/>
    <w:rsid w:val="005E7A73"/>
    <w:rsid w:val="00604C33"/>
    <w:rsid w:val="00613AD3"/>
    <w:rsid w:val="00617F30"/>
    <w:rsid w:val="0066083A"/>
    <w:rsid w:val="00662234"/>
    <w:rsid w:val="00667620"/>
    <w:rsid w:val="00673F76"/>
    <w:rsid w:val="00684A30"/>
    <w:rsid w:val="00693AEC"/>
    <w:rsid w:val="006A67F9"/>
    <w:rsid w:val="006B6CD2"/>
    <w:rsid w:val="006D3242"/>
    <w:rsid w:val="006E4E0A"/>
    <w:rsid w:val="006F6119"/>
    <w:rsid w:val="00735EAB"/>
    <w:rsid w:val="007874AA"/>
    <w:rsid w:val="007B64C5"/>
    <w:rsid w:val="007C3B4D"/>
    <w:rsid w:val="007C5434"/>
    <w:rsid w:val="007C6977"/>
    <w:rsid w:val="007D7E18"/>
    <w:rsid w:val="007E0352"/>
    <w:rsid w:val="007E24FF"/>
    <w:rsid w:val="0080083A"/>
    <w:rsid w:val="00803479"/>
    <w:rsid w:val="00806D37"/>
    <w:rsid w:val="00816D8A"/>
    <w:rsid w:val="00824534"/>
    <w:rsid w:val="0083480D"/>
    <w:rsid w:val="00843161"/>
    <w:rsid w:val="00845AC3"/>
    <w:rsid w:val="00846CF0"/>
    <w:rsid w:val="00855CAA"/>
    <w:rsid w:val="0087210C"/>
    <w:rsid w:val="00875085"/>
    <w:rsid w:val="00886BD4"/>
    <w:rsid w:val="008A1495"/>
    <w:rsid w:val="008A62BC"/>
    <w:rsid w:val="008B6D13"/>
    <w:rsid w:val="008C4796"/>
    <w:rsid w:val="008C72A0"/>
    <w:rsid w:val="008E2ED8"/>
    <w:rsid w:val="008F0EF2"/>
    <w:rsid w:val="00933CC6"/>
    <w:rsid w:val="00950D7B"/>
    <w:rsid w:val="009539AC"/>
    <w:rsid w:val="009612DF"/>
    <w:rsid w:val="00966419"/>
    <w:rsid w:val="009740FC"/>
    <w:rsid w:val="00990DC9"/>
    <w:rsid w:val="009B43E1"/>
    <w:rsid w:val="009B6A34"/>
    <w:rsid w:val="009C1DBA"/>
    <w:rsid w:val="009D55D1"/>
    <w:rsid w:val="00A316CB"/>
    <w:rsid w:val="00A3523D"/>
    <w:rsid w:val="00A5251E"/>
    <w:rsid w:val="00A61D5C"/>
    <w:rsid w:val="00AA7D85"/>
    <w:rsid w:val="00AB4795"/>
    <w:rsid w:val="00AB5540"/>
    <w:rsid w:val="00AD0D0A"/>
    <w:rsid w:val="00B0096C"/>
    <w:rsid w:val="00B153D5"/>
    <w:rsid w:val="00B60F86"/>
    <w:rsid w:val="00B9039C"/>
    <w:rsid w:val="00B96FC4"/>
    <w:rsid w:val="00BA2F9C"/>
    <w:rsid w:val="00BA67ED"/>
    <w:rsid w:val="00BE5FDF"/>
    <w:rsid w:val="00BF18EB"/>
    <w:rsid w:val="00C33BE6"/>
    <w:rsid w:val="00C438DF"/>
    <w:rsid w:val="00C479C0"/>
    <w:rsid w:val="00C52235"/>
    <w:rsid w:val="00C63692"/>
    <w:rsid w:val="00C644E2"/>
    <w:rsid w:val="00C67849"/>
    <w:rsid w:val="00C7124D"/>
    <w:rsid w:val="00C73E8A"/>
    <w:rsid w:val="00C807B9"/>
    <w:rsid w:val="00C820A8"/>
    <w:rsid w:val="00C94E3F"/>
    <w:rsid w:val="00CA3FBF"/>
    <w:rsid w:val="00CB2A54"/>
    <w:rsid w:val="00CB3332"/>
    <w:rsid w:val="00CC2CD4"/>
    <w:rsid w:val="00CC7DE5"/>
    <w:rsid w:val="00CD6C8F"/>
    <w:rsid w:val="00CF319D"/>
    <w:rsid w:val="00D0464F"/>
    <w:rsid w:val="00D177F6"/>
    <w:rsid w:val="00D44335"/>
    <w:rsid w:val="00D537A6"/>
    <w:rsid w:val="00D61DBD"/>
    <w:rsid w:val="00D848ED"/>
    <w:rsid w:val="00D90958"/>
    <w:rsid w:val="00D95BFE"/>
    <w:rsid w:val="00E005C3"/>
    <w:rsid w:val="00E10E94"/>
    <w:rsid w:val="00E16A35"/>
    <w:rsid w:val="00E3378F"/>
    <w:rsid w:val="00E40FAE"/>
    <w:rsid w:val="00E51C97"/>
    <w:rsid w:val="00E6309C"/>
    <w:rsid w:val="00E72D35"/>
    <w:rsid w:val="00E7750B"/>
    <w:rsid w:val="00EA734B"/>
    <w:rsid w:val="00EC03B2"/>
    <w:rsid w:val="00EE1C6B"/>
    <w:rsid w:val="00F23D5E"/>
    <w:rsid w:val="00F41F7D"/>
    <w:rsid w:val="00F579AA"/>
    <w:rsid w:val="00FA6E0A"/>
    <w:rsid w:val="00FC39AC"/>
    <w:rsid w:val="00FC49A5"/>
    <w:rsid w:val="00FD22B9"/>
    <w:rsid w:val="00FD7629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6D3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rsid w:val="006D32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D32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D3242"/>
    <w:pPr>
      <w:spacing w:after="0" w:line="240" w:lineRule="auto"/>
    </w:pPr>
    <w:rPr>
      <w:rFonts w:ascii="Arial Narrow" w:eastAsia="Calibri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62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D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DF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0C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FFA7-2DA0-4FA2-B996-86B018B2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Dorotyn</cp:lastModifiedBy>
  <cp:revision>3</cp:revision>
  <cp:lastPrinted>2022-03-04T08:11:00Z</cp:lastPrinted>
  <dcterms:created xsi:type="dcterms:W3CDTF">2022-06-28T17:01:00Z</dcterms:created>
  <dcterms:modified xsi:type="dcterms:W3CDTF">2022-06-28T17:02:00Z</dcterms:modified>
</cp:coreProperties>
</file>